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C13" w:rsidRPr="00665CE3" w:rsidRDefault="00665CE3" w:rsidP="00665CE3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sz w:val="32"/>
          <w:szCs w:val="32"/>
          <w:lang w:eastAsia="pt-BR"/>
        </w:rPr>
      </w:pPr>
      <w:r w:rsidRPr="00665CE3">
        <w:rPr>
          <w:rFonts w:ascii="Arial" w:eastAsia="Times New Roman" w:hAnsi="Arial" w:cs="Arial"/>
          <w:b/>
          <w:bCs/>
          <w:sz w:val="32"/>
          <w:szCs w:val="32"/>
          <w:lang w:eastAsia="pt-BR"/>
        </w:rPr>
        <w:t>ANEXO 12</w:t>
      </w:r>
    </w:p>
    <w:p w:rsidR="00DA5C13" w:rsidRPr="00DA5C13" w:rsidRDefault="00DA5C13" w:rsidP="00DA5C13">
      <w:pPr>
        <w:shd w:val="clear" w:color="auto" w:fill="FFFFFF"/>
        <w:spacing w:before="300" w:after="450" w:line="240" w:lineRule="auto"/>
        <w:jc w:val="center"/>
        <w:rPr>
          <w:rFonts w:ascii="Arial" w:eastAsia="Times New Roman" w:hAnsi="Arial" w:cs="Arial"/>
          <w:b/>
          <w:color w:val="333333"/>
          <w:sz w:val="28"/>
          <w:szCs w:val="28"/>
          <w:lang w:eastAsia="pt-BR"/>
        </w:rPr>
      </w:pPr>
      <w:r w:rsidRPr="00DA5C13">
        <w:rPr>
          <w:rFonts w:ascii="Arial" w:eastAsia="Times New Roman" w:hAnsi="Arial" w:cs="Arial"/>
          <w:b/>
          <w:color w:val="333333"/>
          <w:sz w:val="28"/>
          <w:szCs w:val="28"/>
          <w:lang w:eastAsia="pt-BR"/>
        </w:rPr>
        <w:t xml:space="preserve">ATENDIMENTO AO DECRETO Nº 43.265 </w:t>
      </w:r>
      <w:bookmarkStart w:id="0" w:name="_GoBack"/>
      <w:bookmarkEnd w:id="0"/>
      <w:r w:rsidRPr="00DA5C13">
        <w:rPr>
          <w:rFonts w:ascii="Arial" w:eastAsia="Times New Roman" w:hAnsi="Arial" w:cs="Arial"/>
          <w:b/>
          <w:color w:val="333333"/>
          <w:sz w:val="28"/>
          <w:szCs w:val="28"/>
          <w:lang w:eastAsia="pt-BR"/>
        </w:rPr>
        <w:t>DE 31 DE OUTUBRO DE 2011</w:t>
      </w:r>
    </w:p>
    <w:p w:rsidR="00DA5C13" w:rsidRPr="00DA5C13" w:rsidRDefault="00DA5C13" w:rsidP="00DA5C13">
      <w:p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DISPÕE SOBRE A ADOÇÃO, PELAS EMPRESAS CONTRATADAS PELA ADMINISTRAÇÃO PÚBLICA ESTADUAL, DAS PRÁTICAS DE COMBATE E PREVENÇÃO À PROLIFERAÇÃO DO MOSQUITO AEDES AEGYPTI ESTIPULADAS PELA CAMPANHA "DEZ MINUTOS CONTRA A DENGUE".</w:t>
      </w:r>
    </w:p>
    <w:p w:rsidR="00DA5C13" w:rsidRPr="00DA5C13" w:rsidRDefault="00DA5C13" w:rsidP="00DA5C13">
      <w:p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</w:p>
    <w:p w:rsidR="00DA5C13" w:rsidRPr="00DA5C13" w:rsidRDefault="00DA5C13" w:rsidP="00DA5C13">
      <w:p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O GOVERNADOR DO ESTADO DO RIO DE JANEIRO EM EXERCÍCIO, no uso de suas atribuições constitucionais e legais, E- 17/002469/2011, considerando:</w:t>
      </w:r>
    </w:p>
    <w:p w:rsidR="00DA5C13" w:rsidRPr="00DA5C13" w:rsidRDefault="00DA5C13" w:rsidP="00DA5C13">
      <w:p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</w:p>
    <w:p w:rsidR="00DA5C13" w:rsidRPr="00DA5C13" w:rsidRDefault="00DA5C13" w:rsidP="00DA5C13">
      <w:p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- que a saúde é</w:t>
      </w:r>
      <w:bookmarkStart w:id="1" w:name="Publicidade_FiscoLex:__direito"/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fldChar w:fldCharType="begin"/>
      </w:r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instrText xml:space="preserve"> HYPERLINK "javascript:linkbox(%22sim%22,%20%2222222427%22,%20%2271447|%20direito%22,%20%22CURSO%22);" </w:instrText>
      </w:r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fldChar w:fldCharType="separate"/>
      </w:r>
      <w:r w:rsidRPr="00DA5C13">
        <w:rPr>
          <w:rFonts w:ascii="Arial" w:eastAsia="Times New Roman" w:hAnsi="Arial" w:cs="Arial"/>
          <w:color w:val="555555"/>
          <w:sz w:val="24"/>
          <w:szCs w:val="24"/>
          <w:lang w:eastAsia="pt-BR"/>
        </w:rPr>
        <w:t xml:space="preserve"> direito</w:t>
      </w:r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fldChar w:fldCharType="end"/>
      </w:r>
      <w:bookmarkEnd w:id="1"/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 xml:space="preserve"> de todos e dever do Estado, na forma do art. 196 da </w:t>
      </w:r>
      <w:proofErr w:type="gramStart"/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Constituição</w:t>
      </w:r>
      <w:proofErr w:type="gramEnd"/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 xml:space="preserve"> de 1988;</w:t>
      </w:r>
    </w:p>
    <w:p w:rsidR="00DA5C13" w:rsidRPr="00DA5C13" w:rsidRDefault="00DA5C13" w:rsidP="00DA5C13">
      <w:p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- que, de acordo com o art. 200, II, da Constituição de 1988, compete ao Sistema Único de Saúde executar as ações de vigilância sanitária e epidemiológica;</w:t>
      </w:r>
    </w:p>
    <w:p w:rsidR="00DA5C13" w:rsidRPr="00DA5C13" w:rsidRDefault="00DA5C13" w:rsidP="00DA5C13">
      <w:p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 xml:space="preserve">- que ao Estado </w:t>
      </w:r>
      <w:proofErr w:type="gramStart"/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compete,</w:t>
      </w:r>
      <w:proofErr w:type="gramEnd"/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 xml:space="preserve"> em concorrência com os demais entes federativos, cuidar, proteger e defender a saúde (art. 23, II c/c art. 24, XII, ambos da Constituição de 1988) </w:t>
      </w:r>
    </w:p>
    <w:p w:rsidR="00DA5C13" w:rsidRPr="00DA5C13" w:rsidRDefault="00DA5C13" w:rsidP="00DA5C13">
      <w:p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- o que dispõe a Lei Federal nº 6.259, de 30 de outubro de 1975, especialmente seu art. 11;</w:t>
      </w:r>
    </w:p>
    <w:p w:rsidR="00DA5C13" w:rsidRPr="00DA5C13" w:rsidRDefault="00DA5C13" w:rsidP="00DA5C13">
      <w:p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- o que dispõe a Lei Federal nº 8.666/1993, de 21 de junho de 1993, especificamente em seu art. 87;</w:t>
      </w:r>
    </w:p>
    <w:p w:rsidR="00DA5C13" w:rsidRPr="00DA5C13" w:rsidRDefault="00DA5C13" w:rsidP="00DA5C13">
      <w:p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- o que dispõe a Lei Estadual nº 5.208, de 14 de março de 2008, especificamente seu art. 8º;</w:t>
      </w:r>
    </w:p>
    <w:p w:rsidR="00DA5C13" w:rsidRPr="00DA5C13" w:rsidRDefault="00DA5C13" w:rsidP="00DA5C13">
      <w:p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- o teor do art. 43 da Lei Estadual nº 5.427, de 1º de abril de 2009;</w:t>
      </w:r>
    </w:p>
    <w:p w:rsidR="00DA5C13" w:rsidRPr="00DA5C13" w:rsidRDefault="00DA5C13" w:rsidP="00DA5C13">
      <w:p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 xml:space="preserve">- que a dengue é uma moléstia que trouxe nos </w:t>
      </w:r>
      <w:proofErr w:type="gramStart"/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últimos anos sérias</w:t>
      </w:r>
      <w:proofErr w:type="gramEnd"/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 xml:space="preserve"> </w:t>
      </w:r>
      <w:proofErr w:type="spellStart"/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conseqüências</w:t>
      </w:r>
      <w:proofErr w:type="spellEnd"/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 xml:space="preserve"> danosas à população do Estado;</w:t>
      </w:r>
    </w:p>
    <w:p w:rsidR="00DA5C13" w:rsidRPr="00DA5C13" w:rsidRDefault="00DA5C13" w:rsidP="00DA5C13">
      <w:p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- que existem condições de vulnerabilidade que poderão implicar uma nova epidemia em 2012;</w:t>
      </w:r>
    </w:p>
    <w:p w:rsidR="00DA5C13" w:rsidRPr="00DA5C13" w:rsidRDefault="00DA5C13" w:rsidP="00DA5C13">
      <w:p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 xml:space="preserve">- que o transmissor da dengue, o mosquito </w:t>
      </w:r>
      <w:proofErr w:type="spellStart"/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aedes</w:t>
      </w:r>
      <w:proofErr w:type="spellEnd"/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 xml:space="preserve"> aegypti, se prolifera em áreas urbanas, sendo </w:t>
      </w:r>
      <w:proofErr w:type="spellStart"/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freqüente</w:t>
      </w:r>
      <w:proofErr w:type="spellEnd"/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 xml:space="preserve"> a existência de focos do inseto em canteiros de obras; </w:t>
      </w:r>
      <w:proofErr w:type="gramStart"/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e</w:t>
      </w:r>
      <w:proofErr w:type="gramEnd"/>
    </w:p>
    <w:p w:rsidR="00DA5C13" w:rsidRPr="00DA5C13" w:rsidRDefault="00DA5C13" w:rsidP="00DA5C13">
      <w:p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lastRenderedPageBreak/>
        <w:t>- que os aludidos canteiros reúnem uma grande concentração de contingente humano e elevado acúmulo de água, transformando-se, assim, num ambiente potencialmente infestado pelos vetores da dengue decreta:</w:t>
      </w:r>
    </w:p>
    <w:p w:rsidR="00DA5C13" w:rsidRPr="00DA5C13" w:rsidRDefault="00DA5C13" w:rsidP="00DA5C13">
      <w:p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bookmarkStart w:id="2" w:name="1"/>
    </w:p>
    <w:p w:rsidR="00DA5C13" w:rsidRPr="00DA5C13" w:rsidRDefault="00DA5C13" w:rsidP="00DA5C13">
      <w:p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 xml:space="preserve">Art. 1º - As empresas contratadas pela Administração Pública Estadual, ao realizar obras públicas, ficam obrigadas a adotar os seguintes procedimentos de prevenção e combate à proliferação do mosquito </w:t>
      </w:r>
      <w:proofErr w:type="spellStart"/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aedes</w:t>
      </w:r>
      <w:proofErr w:type="spellEnd"/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 xml:space="preserve"> aegypti:</w:t>
      </w:r>
    </w:p>
    <w:p w:rsidR="00DA5C13" w:rsidRPr="00DA5C13" w:rsidRDefault="00DA5C13" w:rsidP="00DA5C13">
      <w:p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 xml:space="preserve">I - zelar para que o canteiro de obras mantenha condições adequadas de higiene e salubridade, evitando o aparecimento de focos do mosquito </w:t>
      </w:r>
      <w:proofErr w:type="spellStart"/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aedes</w:t>
      </w:r>
      <w:proofErr w:type="spellEnd"/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 xml:space="preserve"> aegypti, de modo a se preservar a saúde pública e a de seus funcionários;</w:t>
      </w:r>
    </w:p>
    <w:p w:rsidR="00DA5C13" w:rsidRPr="00DA5C13" w:rsidRDefault="00DA5C13" w:rsidP="00DA5C13">
      <w:p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II - inspecionar periodicamente, em prazo não superior a 07 (sete) dias corridos, locais usados para o armazenamento de água, tais como caixas d'água e tonéis, verificando a presença ou não de focos do mosquito;</w:t>
      </w:r>
    </w:p>
    <w:p w:rsidR="00DA5C13" w:rsidRPr="00DA5C13" w:rsidRDefault="00DA5C13" w:rsidP="00DA5C13">
      <w:p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III - evitar que esses recipientes de armazenamento de água fiquem expostos ao mosquito, devendo permanecer vedados quando não utilizados;</w:t>
      </w:r>
    </w:p>
    <w:p w:rsidR="00DA5C13" w:rsidRPr="00DA5C13" w:rsidRDefault="00DA5C13" w:rsidP="00DA5C13">
      <w:p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 xml:space="preserve">IV - manter em local </w:t>
      </w:r>
      <w:proofErr w:type="gramStart"/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coberto pequenos recipientes, tais como baldes, latas, garrafas, bem como qualquer utensílio que possa acumular água de chuva</w:t>
      </w:r>
      <w:proofErr w:type="gramEnd"/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;</w:t>
      </w:r>
    </w:p>
    <w:p w:rsidR="00DA5C13" w:rsidRPr="00DA5C13" w:rsidRDefault="00DA5C13" w:rsidP="00DA5C13">
      <w:p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V - manter ralos e vasos sanitários sempre vedados ou fechados quando não estiverem em uso;</w:t>
      </w:r>
    </w:p>
    <w:p w:rsidR="00DA5C13" w:rsidRPr="00DA5C13" w:rsidRDefault="00DA5C13" w:rsidP="00DA5C13">
      <w:p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VI - evitar a formação de coleções de água quando da perfuração do solo, qualquer que seja a finalidade.</w:t>
      </w:r>
    </w:p>
    <w:p w:rsidR="00DA5C13" w:rsidRPr="00DA5C13" w:rsidRDefault="00DA5C13" w:rsidP="00DA5C13">
      <w:p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bookmarkStart w:id="3" w:name="2"/>
      <w:bookmarkEnd w:id="2"/>
    </w:p>
    <w:p w:rsidR="00DA5C13" w:rsidRPr="00DA5C13" w:rsidRDefault="00DA5C13" w:rsidP="00DA5C13">
      <w:p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Art. 2º - As empresas referidas no art. anterior poderão solicitar à Secretaria de Estado de Obras e à Secretaria de Estado de Saúde que disponibilizem capacitação para a equipe mencionada no art. anterior, bem como forneçam material informativo para os funcionários.</w:t>
      </w:r>
    </w:p>
    <w:p w:rsidR="00DA5C13" w:rsidRPr="00DA5C13" w:rsidRDefault="00DA5C13" w:rsidP="00DA5C13">
      <w:p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bookmarkStart w:id="4" w:name="3"/>
      <w:bookmarkEnd w:id="3"/>
    </w:p>
    <w:p w:rsidR="00DA5C13" w:rsidRPr="00DA5C13" w:rsidRDefault="00DA5C13" w:rsidP="00DA5C13">
      <w:p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 xml:space="preserve">Art. 3º - As instalações dos canteiros de obras deverão ter mensagens, placas e sinais </w:t>
      </w:r>
      <w:proofErr w:type="gramStart"/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alusivas à prevenção, controle e combate da dengue</w:t>
      </w:r>
      <w:proofErr w:type="gramEnd"/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.</w:t>
      </w:r>
    </w:p>
    <w:p w:rsidR="00DA5C13" w:rsidRPr="00DA5C13" w:rsidRDefault="00DA5C13" w:rsidP="00DA5C13">
      <w:p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bookmarkStart w:id="5" w:name="4"/>
      <w:bookmarkEnd w:id="4"/>
    </w:p>
    <w:p w:rsidR="00DA5C13" w:rsidRPr="00DA5C13" w:rsidRDefault="00DA5C13" w:rsidP="00DA5C13">
      <w:p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Art. 4º - A Secretaria de Estado de Saúde, por meio de equipes da Subsecretaria de Vigilância em Saúde, farão a</w:t>
      </w:r>
      <w:bookmarkEnd w:id="5"/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fldChar w:fldCharType="begin"/>
      </w:r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instrText xml:space="preserve"> HYPERLINK "javascript:linkbox(%22sim%22,%20%2222222427%22,%20%2271241|%20fiscal%22,%20%22CURSO%22);" </w:instrText>
      </w:r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fldChar w:fldCharType="separate"/>
      </w:r>
      <w:r w:rsidRPr="00DA5C13">
        <w:rPr>
          <w:rFonts w:ascii="Arial" w:eastAsia="Times New Roman" w:hAnsi="Arial" w:cs="Arial"/>
          <w:color w:val="555555"/>
          <w:sz w:val="24"/>
          <w:szCs w:val="24"/>
          <w:lang w:eastAsia="pt-BR"/>
        </w:rPr>
        <w:t xml:space="preserve"> fiscal</w:t>
      </w:r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fldChar w:fldCharType="end"/>
      </w:r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ização dos canteiros de obras quanto às obrigações estipuladas neste Decreto, confeccionando auto de</w:t>
      </w:r>
      <w:hyperlink r:id="rId7" w:history="1">
        <w:r w:rsidRPr="00DA5C13">
          <w:rPr>
            <w:rFonts w:ascii="Arial" w:eastAsia="Times New Roman" w:hAnsi="Arial" w:cs="Arial"/>
            <w:color w:val="555555"/>
            <w:sz w:val="24"/>
            <w:szCs w:val="24"/>
            <w:lang w:eastAsia="pt-BR"/>
          </w:rPr>
          <w:t xml:space="preserve"> fiscal</w:t>
        </w:r>
      </w:hyperlink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ização circunstanciado que será entregue à Secretaria de Estado de Obras.</w:t>
      </w:r>
    </w:p>
    <w:p w:rsidR="00DA5C13" w:rsidRPr="00DA5C13" w:rsidRDefault="00DA5C13" w:rsidP="00DA5C13">
      <w:p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</w:p>
    <w:p w:rsidR="00DA5C13" w:rsidRPr="00DA5C13" w:rsidRDefault="00DA5C13" w:rsidP="00DA5C13">
      <w:p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§ 1º - No desempenho dessa atividade</w:t>
      </w:r>
      <w:hyperlink r:id="rId8" w:history="1">
        <w:r w:rsidRPr="00DA5C13">
          <w:rPr>
            <w:rFonts w:ascii="Arial" w:eastAsia="Times New Roman" w:hAnsi="Arial" w:cs="Arial"/>
            <w:color w:val="555555"/>
            <w:sz w:val="24"/>
            <w:szCs w:val="24"/>
            <w:lang w:eastAsia="pt-BR"/>
          </w:rPr>
          <w:t xml:space="preserve"> fiscal</w:t>
        </w:r>
      </w:hyperlink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 xml:space="preserve">izatória, a equipe da Subsecretaria de Vigilância Sanitária poderá tomar todas as medidas necessárias à investigação sobre a existência de possíveis criadouros e focos do mosquito, além de averiguar </w:t>
      </w:r>
      <w:proofErr w:type="gramStart"/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o</w:t>
      </w:r>
      <w:proofErr w:type="gramEnd"/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 xml:space="preserve"> </w:t>
      </w:r>
    </w:p>
    <w:p w:rsidR="00DA5C13" w:rsidRPr="00DA5C13" w:rsidRDefault="00DA5C13" w:rsidP="00DA5C13">
      <w:p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</w:p>
    <w:p w:rsidR="00DA5C13" w:rsidRPr="00DA5C13" w:rsidRDefault="00DA5C13" w:rsidP="00DA5C13">
      <w:p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proofErr w:type="gramStart"/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cumprimento</w:t>
      </w:r>
      <w:proofErr w:type="gramEnd"/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 xml:space="preserve"> das obrigações constantes deste Decreto pela respectiva empresa contratada.</w:t>
      </w:r>
    </w:p>
    <w:p w:rsidR="00DA5C13" w:rsidRPr="00DA5C13" w:rsidRDefault="00DA5C13" w:rsidP="00DA5C13">
      <w:p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</w:p>
    <w:p w:rsidR="00DA5C13" w:rsidRPr="00DA5C13" w:rsidRDefault="00DA5C13" w:rsidP="00DA5C13">
      <w:p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§ 2º - O auto em questão será lavrado pela autoridade responsável e firmado por, no mínimo, dois servidores, além de também o sê-lo pelo representante da empresa contratada junto ao canteiro de obras. Caso este último se recuse a assinar o auto de</w:t>
      </w:r>
      <w:hyperlink r:id="rId9" w:history="1">
        <w:r w:rsidRPr="00DA5C13">
          <w:rPr>
            <w:rFonts w:ascii="Arial" w:eastAsia="Times New Roman" w:hAnsi="Arial" w:cs="Arial"/>
            <w:color w:val="555555"/>
            <w:sz w:val="24"/>
            <w:szCs w:val="24"/>
            <w:lang w:eastAsia="pt-BR"/>
          </w:rPr>
          <w:t xml:space="preserve"> fiscal</w:t>
        </w:r>
      </w:hyperlink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ização, tal circunstância deverá ser consignada no mesmo.</w:t>
      </w:r>
    </w:p>
    <w:p w:rsidR="00DA5C13" w:rsidRPr="00DA5C13" w:rsidRDefault="00DA5C13" w:rsidP="00DA5C13">
      <w:p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</w:p>
    <w:p w:rsidR="00DA5C13" w:rsidRPr="00DA5C13" w:rsidRDefault="00DA5C13" w:rsidP="00DA5C13">
      <w:p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§ 3º - O auto de</w:t>
      </w:r>
      <w:bookmarkStart w:id="6" w:name="Publicidade_FiscoLex:__fiscal"/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fldChar w:fldCharType="begin"/>
      </w:r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instrText xml:space="preserve"> HYPERLINK "javascript:linkbox(%22sim%22,%20%2222222427%22,%20%2271241|%20fiscal%22,%20%22CURSO%22);" </w:instrText>
      </w:r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fldChar w:fldCharType="separate"/>
      </w:r>
      <w:r w:rsidRPr="00DA5C13">
        <w:rPr>
          <w:rFonts w:ascii="Arial" w:eastAsia="Times New Roman" w:hAnsi="Arial" w:cs="Arial"/>
          <w:color w:val="555555"/>
          <w:sz w:val="24"/>
          <w:szCs w:val="24"/>
          <w:lang w:eastAsia="pt-BR"/>
        </w:rPr>
        <w:t xml:space="preserve"> fiscal</w:t>
      </w:r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fldChar w:fldCharType="end"/>
      </w:r>
      <w:bookmarkEnd w:id="6"/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 xml:space="preserve">ização mencionado no </w:t>
      </w:r>
      <w:r w:rsidRPr="00DA5C13">
        <w:rPr>
          <w:rFonts w:ascii="Arial" w:eastAsia="Times New Roman" w:hAnsi="Arial" w:cs="Arial"/>
          <w:i/>
          <w:iCs/>
          <w:color w:val="333333"/>
          <w:sz w:val="24"/>
          <w:szCs w:val="24"/>
          <w:lang w:eastAsia="pt-BR"/>
        </w:rPr>
        <w:t>caput</w:t>
      </w:r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 xml:space="preserve"> deste art. classificará as infrações às disposições deste Decreto de acordo com estipulado na Lei Federal nº 8.666/1993, especificamente em seu art. 87, bem como o previsto na Lei Estadual nº 5.208/2008, em seu art. </w:t>
      </w:r>
      <w:proofErr w:type="gramStart"/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8º</w:t>
      </w:r>
      <w:proofErr w:type="gramEnd"/>
    </w:p>
    <w:p w:rsidR="00DA5C13" w:rsidRPr="00DA5C13" w:rsidRDefault="00DA5C13" w:rsidP="00DA5C13">
      <w:p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bookmarkStart w:id="7" w:name="5"/>
    </w:p>
    <w:p w:rsidR="00DA5C13" w:rsidRPr="00DA5C13" w:rsidRDefault="00DA5C13" w:rsidP="00DA5C13">
      <w:p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Art. 5º - As empresas contratadas para executar obras públicas e serviços de engenharia no Estado do Rio de Janeiro se comprometem, como exigência para que seja efetuado o pagamento de cada medição, a assinar uma Declaração, nos termos do Anexo deste Decreto, de que cumpriram todos os requisitos exigidos no presente Decreto.</w:t>
      </w:r>
    </w:p>
    <w:p w:rsidR="00DA5C13" w:rsidRPr="00DA5C13" w:rsidRDefault="00DA5C13" w:rsidP="00DA5C13">
      <w:p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bookmarkStart w:id="8" w:name="6"/>
      <w:bookmarkEnd w:id="7"/>
    </w:p>
    <w:p w:rsidR="00DA5C13" w:rsidRPr="00DA5C13" w:rsidRDefault="00DA5C13" w:rsidP="00DA5C13">
      <w:p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Art. 6º - Este Decreto entrará em vigor na data de sua publicação.</w:t>
      </w:r>
    </w:p>
    <w:p w:rsidR="00DA5C13" w:rsidRPr="00DA5C13" w:rsidRDefault="00DA5C13" w:rsidP="00DA5C13">
      <w:pPr>
        <w:shd w:val="clear" w:color="auto" w:fill="FFFFFF"/>
        <w:spacing w:after="0" w:line="312" w:lineRule="auto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</w:p>
    <w:p w:rsidR="00DA5C13" w:rsidRPr="00DA5C13" w:rsidRDefault="00DA5C13" w:rsidP="00DA5C13">
      <w:pPr>
        <w:shd w:val="clear" w:color="auto" w:fill="FFFFFF"/>
        <w:spacing w:after="0" w:line="312" w:lineRule="auto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 xml:space="preserve">Rio de Janeiro, 31 de outubro de </w:t>
      </w:r>
      <w:proofErr w:type="gramStart"/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2011</w:t>
      </w:r>
      <w:proofErr w:type="gramEnd"/>
    </w:p>
    <w:p w:rsidR="00DA5C13" w:rsidRPr="00DA5C13" w:rsidRDefault="00DA5C13" w:rsidP="00DA5C13">
      <w:pPr>
        <w:shd w:val="clear" w:color="auto" w:fill="FFFFFF"/>
        <w:spacing w:after="0" w:line="312" w:lineRule="auto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PAULO MELO - Governador em Exercício</w:t>
      </w:r>
    </w:p>
    <w:p w:rsidR="00DA5C13" w:rsidRPr="00DA5C13" w:rsidRDefault="00DA5C13" w:rsidP="00DA5C1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pt-BR"/>
        </w:rPr>
      </w:pPr>
    </w:p>
    <w:p w:rsidR="00DA5C13" w:rsidRPr="00DA5C13" w:rsidRDefault="00DA5C13" w:rsidP="00DA5C1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pt-BR"/>
        </w:rPr>
      </w:pPr>
    </w:p>
    <w:p w:rsidR="00DA5C13" w:rsidRPr="00DA5C13" w:rsidRDefault="00DA5C13" w:rsidP="00DA5C1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pt-BR"/>
        </w:rPr>
      </w:pPr>
    </w:p>
    <w:p w:rsidR="00DA5C13" w:rsidRPr="00DA5C13" w:rsidRDefault="00DA5C13" w:rsidP="00DA5C13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pt-BR"/>
        </w:rPr>
      </w:pPr>
      <w:r w:rsidRPr="00DA5C13">
        <w:rPr>
          <w:rFonts w:ascii="Arial" w:eastAsia="Times New Roman" w:hAnsi="Arial" w:cs="Arial"/>
          <w:b/>
          <w:bCs/>
          <w:color w:val="333333"/>
          <w:sz w:val="24"/>
          <w:szCs w:val="24"/>
          <w:lang w:eastAsia="pt-BR"/>
        </w:rPr>
        <w:t>ANEXO AO DECRETO Nº 43.265 DE OUTUBRO DE 2011</w:t>
      </w:r>
    </w:p>
    <w:p w:rsidR="00DA5C13" w:rsidRPr="00DA5C13" w:rsidRDefault="00DA5C13" w:rsidP="00DA5C13">
      <w:pPr>
        <w:shd w:val="clear" w:color="auto" w:fill="FFFFFF"/>
        <w:spacing w:before="100" w:beforeAutospacing="1" w:after="100" w:afterAutospacing="1" w:line="360" w:lineRule="auto"/>
        <w:ind w:firstLine="1125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</w:p>
    <w:p w:rsidR="00DA5C13" w:rsidRPr="00DA5C13" w:rsidRDefault="00DA5C13" w:rsidP="00DA5C13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 xml:space="preserve">DECLARAÇÃO </w:t>
      </w:r>
    </w:p>
    <w:p w:rsidR="00DA5C13" w:rsidRPr="00DA5C13" w:rsidRDefault="00DA5C13" w:rsidP="00DA5C13">
      <w:pPr>
        <w:shd w:val="clear" w:color="auto" w:fill="FFFFFF"/>
        <w:spacing w:before="100" w:beforeAutospacing="1" w:after="100" w:afterAutospacing="1" w:line="360" w:lineRule="auto"/>
        <w:ind w:firstLine="1125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Declaro, junto à ___________ (órgão licitante), para efeitos do pagamento da medição nº _____, referente ao Contrato nº ________, proveniente da licitação nº ________, nos termos da Lei nº 5.208/2008, do Decreto nº _____/2011 e da legislação sanitária vigente, que foram observados os parâmetros fixados nos referidos diplomas normativos, especialmente no tocante a profilaxia adota no canteiro de obras contra os vetores da dengue.</w:t>
      </w:r>
    </w:p>
    <w:p w:rsidR="00DA5C13" w:rsidRPr="00DA5C13" w:rsidRDefault="00DA5C13" w:rsidP="00DA5C13">
      <w:pPr>
        <w:shd w:val="clear" w:color="auto" w:fill="FFFFFF"/>
        <w:spacing w:before="100" w:beforeAutospacing="1" w:after="100" w:afterAutospacing="1" w:line="360" w:lineRule="auto"/>
        <w:ind w:firstLine="1125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 xml:space="preserve">Rio de Janeiro, </w:t>
      </w:r>
      <w:proofErr w:type="gramStart"/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 xml:space="preserve">de                    </w:t>
      </w:r>
      <w:proofErr w:type="spellStart"/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de</w:t>
      </w:r>
      <w:proofErr w:type="spellEnd"/>
      <w:proofErr w:type="gramEnd"/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 xml:space="preserve">   20 </w:t>
      </w:r>
    </w:p>
    <w:p w:rsidR="00DA5C13" w:rsidRPr="00DA5C13" w:rsidRDefault="00DA5C13" w:rsidP="00DA5C13">
      <w:pPr>
        <w:shd w:val="clear" w:color="auto" w:fill="FFFFFF"/>
        <w:spacing w:before="100" w:beforeAutospacing="1" w:after="100" w:afterAutospacing="1" w:line="360" w:lineRule="auto"/>
        <w:ind w:firstLine="1125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 xml:space="preserve">_______________________________________ </w:t>
      </w:r>
    </w:p>
    <w:p w:rsidR="00DA5C13" w:rsidRPr="00DA5C13" w:rsidRDefault="00DA5C13" w:rsidP="00DA5C13">
      <w:pPr>
        <w:shd w:val="clear" w:color="auto" w:fill="FFFFFF"/>
        <w:spacing w:before="100" w:beforeAutospacing="1" w:after="100" w:afterAutospacing="1" w:line="360" w:lineRule="auto"/>
        <w:ind w:firstLine="1125"/>
        <w:jc w:val="both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proofErr w:type="gramStart"/>
      <w:r w:rsidRPr="00DA5C13">
        <w:rPr>
          <w:rFonts w:ascii="Arial" w:eastAsia="Times New Roman" w:hAnsi="Arial" w:cs="Arial"/>
          <w:color w:val="333333"/>
          <w:sz w:val="24"/>
          <w:szCs w:val="24"/>
          <w:lang w:eastAsia="pt-BR"/>
        </w:rPr>
        <w:t>(Diretor/Sócio/da empresa/Responsável legal</w:t>
      </w:r>
    </w:p>
    <w:bookmarkEnd w:id="8"/>
    <w:p w:rsidR="00DA5C13" w:rsidRPr="00DA5C13" w:rsidRDefault="00DA5C13" w:rsidP="00DA5C13">
      <w:pPr>
        <w:autoSpaceDE w:val="0"/>
        <w:autoSpaceDN w:val="0"/>
        <w:adjustRightInd w:val="0"/>
        <w:spacing w:after="0" w:line="312" w:lineRule="auto"/>
        <w:jc w:val="center"/>
        <w:rPr>
          <w:rFonts w:ascii="Arial" w:eastAsia="Times New Roman" w:hAnsi="Arial" w:cs="Arial"/>
          <w:lang w:eastAsia="pt-BR"/>
        </w:rPr>
      </w:pPr>
      <w:proofErr w:type="gramEnd"/>
    </w:p>
    <w:p w:rsidR="00DA5C13" w:rsidRPr="00DA5C13" w:rsidRDefault="00DA5C13" w:rsidP="00DA5C13"/>
    <w:p w:rsidR="00DA5C13" w:rsidRPr="00DA5C13" w:rsidRDefault="00DA5C13" w:rsidP="00DA5C13"/>
    <w:p w:rsidR="00582830" w:rsidRDefault="00582830"/>
    <w:sectPr w:rsidR="00582830" w:rsidSect="00921AD9">
      <w:headerReference w:type="default" r:id="rId10"/>
      <w:footerReference w:type="default" r:id="rId11"/>
      <w:pgSz w:w="11906" w:h="16838"/>
      <w:pgMar w:top="1417" w:right="707" w:bottom="1417" w:left="1701" w:header="284" w:footer="2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517" w:rsidRDefault="002C5517" w:rsidP="00DA5C13">
      <w:pPr>
        <w:spacing w:after="0" w:line="240" w:lineRule="auto"/>
      </w:pPr>
      <w:r>
        <w:separator/>
      </w:r>
    </w:p>
  </w:endnote>
  <w:endnote w:type="continuationSeparator" w:id="0">
    <w:p w:rsidR="002C5517" w:rsidRDefault="002C5517" w:rsidP="00DA5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9FC" w:rsidRPr="00961796" w:rsidRDefault="00B469FC" w:rsidP="00B469FC">
    <w:pPr>
      <w:tabs>
        <w:tab w:val="center" w:pos="4419"/>
        <w:tab w:val="right" w:pos="8838"/>
      </w:tabs>
      <w:spacing w:after="0" w:line="240" w:lineRule="auto"/>
      <w:jc w:val="center"/>
      <w:rPr>
        <w:u w:val="single"/>
      </w:rPr>
    </w:pPr>
    <w:r w:rsidRPr="00961796">
      <w:rPr>
        <w:noProof/>
        <w:u w:val="single"/>
        <w:lang w:eastAsia="pt-BR"/>
      </w:rPr>
      <w:drawing>
        <wp:inline distT="0" distB="0" distL="0" distR="0" wp14:anchorId="2EAFC2DD" wp14:editId="27D3713A">
          <wp:extent cx="2700655" cy="574040"/>
          <wp:effectExtent l="0" t="0" r="4445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0655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61796">
      <w:rPr>
        <w:noProof/>
        <w:u w:val="single"/>
        <w:lang w:eastAsia="pt-BR"/>
      </w:rPr>
      <w:drawing>
        <wp:inline distT="0" distB="0" distL="0" distR="0" wp14:anchorId="75AB9459" wp14:editId="52670D75">
          <wp:extent cx="1701165" cy="361315"/>
          <wp:effectExtent l="0" t="0" r="0" b="635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16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469FC" w:rsidRPr="00961796" w:rsidRDefault="00B469FC" w:rsidP="00B469FC">
    <w:pPr>
      <w:spacing w:after="0" w:line="240" w:lineRule="auto"/>
      <w:jc w:val="center"/>
    </w:pPr>
    <w:r w:rsidRPr="00961796"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67C321F" wp14:editId="759BA953">
              <wp:simplePos x="0" y="0"/>
              <wp:positionH relativeFrom="column">
                <wp:posOffset>1194435</wp:posOffset>
              </wp:positionH>
              <wp:positionV relativeFrom="paragraph">
                <wp:posOffset>9646920</wp:posOffset>
              </wp:positionV>
              <wp:extent cx="5715000" cy="495300"/>
              <wp:effectExtent l="0" t="0" r="0" b="0"/>
              <wp:wrapNone/>
              <wp:docPr id="7" name="Caixa de tex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69FC" w:rsidRPr="00C458D0" w:rsidRDefault="00B469FC" w:rsidP="00B469FC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C458D0">
                            <w:rPr>
                              <w:sz w:val="18"/>
                              <w:szCs w:val="18"/>
                            </w:rPr>
                            <w:t>Instituto Estadual do Ambiente - INEA</w:t>
                          </w:r>
                        </w:p>
                        <w:p w:rsidR="00B469FC" w:rsidRPr="00C458D0" w:rsidRDefault="00B469FC" w:rsidP="00B469FC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C458D0">
                            <w:rPr>
                              <w:sz w:val="18"/>
                              <w:szCs w:val="18"/>
                            </w:rPr>
                            <w:t>Avenida Venezuela, 110 – Saúde – Rio de Janeiro - RJ-CEP: 20081-</w:t>
                          </w:r>
                          <w:proofErr w:type="gramStart"/>
                          <w:r w:rsidRPr="00C458D0">
                            <w:rPr>
                              <w:sz w:val="18"/>
                              <w:szCs w:val="18"/>
                            </w:rPr>
                            <w:t>312</w:t>
                          </w:r>
                          <w:proofErr w:type="gramEnd"/>
                        </w:p>
                        <w:p w:rsidR="00B469FC" w:rsidRDefault="00B469FC" w:rsidP="00B469FC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0132A4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Telefone 2332-4604     </w:t>
                          </w:r>
                          <w:r w:rsidRPr="00C458D0">
                            <w:rPr>
                              <w:sz w:val="18"/>
                              <w:szCs w:val="18"/>
                            </w:rPr>
                            <w:t xml:space="preserve">/    </w:t>
                          </w:r>
                          <w:hyperlink r:id="rId3" w:history="1">
                            <w:r w:rsidRPr="00E1135E">
                              <w:rPr>
                                <w:rStyle w:val="Hyperlink"/>
                                <w:sz w:val="18"/>
                                <w:szCs w:val="18"/>
                              </w:rPr>
                              <w:t>www.inea.rj.gov.br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7" o:spid="_x0000_s1026" type="#_x0000_t202" style="position:absolute;left:0;text-align:left;margin-left:94.05pt;margin-top:759.6pt;width:450pt;height:3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" filled="f" stroked="f" strokeweight="1.5pt">
              <v:textbox>
                <w:txbxContent>
                  <w:p w:rsidR="00B469FC" w:rsidRPr="00C458D0" w:rsidRDefault="00B469FC" w:rsidP="00B469FC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C458D0">
                      <w:rPr>
                        <w:sz w:val="18"/>
                        <w:szCs w:val="18"/>
                      </w:rPr>
                      <w:t>Instituto Estadual do Ambiente - INEA</w:t>
                    </w:r>
                  </w:p>
                  <w:p w:rsidR="00B469FC" w:rsidRPr="00C458D0" w:rsidRDefault="00B469FC" w:rsidP="00B469FC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C458D0">
                      <w:rPr>
                        <w:sz w:val="18"/>
                        <w:szCs w:val="18"/>
                      </w:rPr>
                      <w:t>Avenida Venezuela, 110 – Saúde – Rio de Janeiro - RJ-CEP: 20081-</w:t>
                    </w:r>
                    <w:proofErr w:type="gramStart"/>
                    <w:r w:rsidRPr="00C458D0">
                      <w:rPr>
                        <w:sz w:val="18"/>
                        <w:szCs w:val="18"/>
                      </w:rPr>
                      <w:t>312</w:t>
                    </w:r>
                    <w:proofErr w:type="gramEnd"/>
                  </w:p>
                  <w:p w:rsidR="00B469FC" w:rsidRDefault="00B469FC" w:rsidP="00B469FC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0132A4">
                      <w:rPr>
                        <w:color w:val="000000"/>
                        <w:sz w:val="18"/>
                        <w:szCs w:val="18"/>
                      </w:rPr>
                      <w:t xml:space="preserve">Telefone 2332-4604     </w:t>
                    </w:r>
                    <w:r w:rsidRPr="00C458D0">
                      <w:rPr>
                        <w:sz w:val="18"/>
                        <w:szCs w:val="18"/>
                      </w:rPr>
                      <w:t xml:space="preserve">/    </w:t>
                    </w:r>
                    <w:hyperlink r:id="rId4" w:history="1">
                      <w:r w:rsidRPr="00E1135E">
                        <w:rPr>
                          <w:rStyle w:val="Hyperlink"/>
                          <w:sz w:val="18"/>
                          <w:szCs w:val="18"/>
                        </w:rPr>
                        <w:t>www.inea.rj.gov.br</w:t>
                      </w:r>
                    </w:hyperlink>
                  </w:p>
                </w:txbxContent>
              </v:textbox>
            </v:shape>
          </w:pict>
        </mc:Fallback>
      </mc:AlternateContent>
    </w:r>
    <w:r w:rsidRPr="00961796">
      <w:t>Instituto Estadual do Ambiente - INEA</w:t>
    </w:r>
  </w:p>
  <w:p w:rsidR="00B469FC" w:rsidRPr="00961796" w:rsidRDefault="00B469FC" w:rsidP="00B469FC">
    <w:pPr>
      <w:spacing w:after="0" w:line="240" w:lineRule="auto"/>
      <w:jc w:val="center"/>
    </w:pPr>
    <w:r w:rsidRPr="00961796">
      <w:t>Avenida Venezuela, 110 – Saúde – Rio de Janeiro - RJ- CEP: 20081-</w:t>
    </w:r>
    <w:proofErr w:type="gramStart"/>
    <w:r w:rsidRPr="00961796">
      <w:t>312</w:t>
    </w:r>
    <w:proofErr w:type="gramEnd"/>
  </w:p>
  <w:p w:rsidR="00B469FC" w:rsidRPr="00961796" w:rsidRDefault="00665CE3" w:rsidP="00B469FC">
    <w:pPr>
      <w:tabs>
        <w:tab w:val="right" w:pos="9339"/>
      </w:tabs>
      <w:spacing w:after="0" w:line="240" w:lineRule="auto"/>
      <w:jc w:val="center"/>
    </w:pPr>
    <w:hyperlink r:id="rId5" w:history="1">
      <w:r w:rsidR="00B469FC" w:rsidRPr="00961796">
        <w:rPr>
          <w:color w:val="0000FF"/>
          <w:u w:val="single"/>
        </w:rPr>
        <w:t>www.inea.rj.gov.br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517" w:rsidRDefault="002C5517" w:rsidP="00DA5C13">
      <w:pPr>
        <w:spacing w:after="0" w:line="240" w:lineRule="auto"/>
      </w:pPr>
      <w:r>
        <w:separator/>
      </w:r>
    </w:p>
  </w:footnote>
  <w:footnote w:type="continuationSeparator" w:id="0">
    <w:p w:rsidR="002C5517" w:rsidRDefault="002C5517" w:rsidP="00DA5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45" w:type="dxa"/>
      <w:jc w:val="center"/>
      <w:tblInd w:w="-34" w:type="dxa"/>
      <w:tblLayout w:type="fixed"/>
      <w:tblLook w:val="04A0" w:firstRow="1" w:lastRow="0" w:firstColumn="1" w:lastColumn="0" w:noHBand="0" w:noVBand="1"/>
    </w:tblPr>
    <w:tblGrid>
      <w:gridCol w:w="5160"/>
      <w:gridCol w:w="2836"/>
      <w:gridCol w:w="1049"/>
    </w:tblGrid>
    <w:tr w:rsidR="00B469FC" w:rsidRPr="00870873" w:rsidTr="00FF6C16">
      <w:trPr>
        <w:trHeight w:val="567"/>
        <w:jc w:val="center"/>
      </w:trPr>
      <w:tc>
        <w:tcPr>
          <w:tcW w:w="5157" w:type="dxa"/>
          <w:vMerge w:val="restar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:rsidR="00B469FC" w:rsidRPr="00870873" w:rsidRDefault="00B469FC" w:rsidP="00FF6C1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Cs w:val="24"/>
            </w:rPr>
          </w:pPr>
          <w:r w:rsidRPr="00870873">
            <w:rPr>
              <w:rFonts w:ascii="Times New Roman" w:eastAsia="Times New Roman" w:hAnsi="Times New Roman" w:cs="Times New Roman"/>
              <w:noProof/>
              <w:color w:val="000000"/>
              <w:sz w:val="36"/>
              <w:szCs w:val="36"/>
              <w:lang w:eastAsia="pt-BR"/>
            </w:rPr>
            <w:drawing>
              <wp:inline distT="0" distB="0" distL="0" distR="0" wp14:anchorId="4077131F" wp14:editId="33255AF0">
                <wp:extent cx="733425" cy="733425"/>
                <wp:effectExtent l="0" t="0" r="9525" b="9525"/>
                <wp:docPr id="2" name="Imagem 2" descr="Descrição: C:\Users\josearr\Downloads\brasao_RJ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:\Users\josearr\Downloads\brasao_RJ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B469FC" w:rsidRPr="00870873" w:rsidRDefault="00B469FC" w:rsidP="00FF6C1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870873">
            <w:rPr>
              <w:rFonts w:ascii="Times New Roman" w:eastAsia="Times New Roman" w:hAnsi="Times New Roman" w:cs="Times New Roman"/>
              <w:sz w:val="24"/>
              <w:szCs w:val="24"/>
            </w:rPr>
            <w:t>Governo do Estado do Rio de Janeiro</w:t>
          </w:r>
        </w:p>
        <w:p w:rsidR="00B469FC" w:rsidRPr="00870873" w:rsidRDefault="00B469FC" w:rsidP="00FF6C1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870873">
            <w:rPr>
              <w:rFonts w:ascii="Times New Roman" w:eastAsia="Times New Roman" w:hAnsi="Times New Roman" w:cs="Times New Roman"/>
              <w:sz w:val="24"/>
              <w:szCs w:val="24"/>
            </w:rPr>
            <w:t>Secretaria de Estado do Ambiente - SEA</w:t>
          </w:r>
        </w:p>
        <w:p w:rsidR="00B469FC" w:rsidRPr="00870873" w:rsidRDefault="00B469FC" w:rsidP="00FF6C1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870873">
            <w:rPr>
              <w:rFonts w:ascii="Times New Roman" w:eastAsia="Times New Roman" w:hAnsi="Times New Roman" w:cs="Times New Roman"/>
              <w:sz w:val="24"/>
              <w:szCs w:val="24"/>
            </w:rPr>
            <w:t>Instituto Estadual do Ambiente</w:t>
          </w:r>
        </w:p>
        <w:p w:rsidR="00B469FC" w:rsidRPr="00870873" w:rsidRDefault="00B469FC" w:rsidP="00FF6C16">
          <w:pPr>
            <w:spacing w:after="0"/>
            <w:jc w:val="center"/>
            <w:rPr>
              <w:rFonts w:ascii="Times New Roman" w:hAnsi="Times New Roman" w:cs="Times New Roman"/>
              <w:b/>
              <w:sz w:val="24"/>
            </w:rPr>
          </w:pPr>
        </w:p>
      </w:tc>
      <w:tc>
        <w:tcPr>
          <w:tcW w:w="388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469FC" w:rsidRPr="00870873" w:rsidRDefault="00B469FC" w:rsidP="00FF6C16">
          <w:pPr>
            <w:spacing w:after="0"/>
            <w:jc w:val="center"/>
            <w:rPr>
              <w:rFonts w:ascii="Times New Roman" w:hAnsi="Times New Roman" w:cs="Times New Roman"/>
              <w:b/>
            </w:rPr>
          </w:pPr>
          <w:r w:rsidRPr="00870873">
            <w:rPr>
              <w:rFonts w:ascii="Times New Roman" w:hAnsi="Times New Roman" w:cs="Times New Roman"/>
              <w:b/>
              <w:sz w:val="24"/>
            </w:rPr>
            <w:t>SERVIÇO PÚBLICO ESTADUAL</w:t>
          </w:r>
        </w:p>
      </w:tc>
    </w:tr>
    <w:tr w:rsidR="00B469FC" w:rsidRPr="00870873" w:rsidTr="00FF6C16">
      <w:trPr>
        <w:trHeight w:val="454"/>
        <w:jc w:val="center"/>
      </w:trPr>
      <w:tc>
        <w:tcPr>
          <w:tcW w:w="5157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B469FC" w:rsidRPr="00870873" w:rsidRDefault="00B469FC" w:rsidP="00FF6C16">
          <w:pPr>
            <w:spacing w:after="0" w:line="240" w:lineRule="auto"/>
            <w:rPr>
              <w:rFonts w:ascii="Times New Roman" w:hAnsi="Times New Roman" w:cs="Times New Roman"/>
              <w:b/>
              <w:sz w:val="24"/>
            </w:rPr>
          </w:pPr>
        </w:p>
      </w:tc>
      <w:tc>
        <w:tcPr>
          <w:tcW w:w="388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469FC" w:rsidRPr="00870873" w:rsidRDefault="00B469FC" w:rsidP="00665CE3">
          <w:pPr>
            <w:spacing w:after="0"/>
            <w:rPr>
              <w:rFonts w:ascii="Times New Roman" w:hAnsi="Times New Roman" w:cs="Times New Roman"/>
            </w:rPr>
          </w:pPr>
          <w:r w:rsidRPr="00870873">
            <w:rPr>
              <w:rFonts w:ascii="Times New Roman" w:hAnsi="Times New Roman" w:cs="Times New Roman"/>
              <w:b/>
            </w:rPr>
            <w:t>P.A nº</w:t>
          </w:r>
          <w:proofErr w:type="gramStart"/>
          <w:r w:rsidRPr="00870873">
            <w:rPr>
              <w:rFonts w:ascii="Times New Roman" w:hAnsi="Times New Roman" w:cs="Times New Roman"/>
            </w:rPr>
            <w:t xml:space="preserve">  </w:t>
          </w:r>
          <w:proofErr w:type="gramEnd"/>
          <w:r w:rsidRPr="00870873">
            <w:rPr>
              <w:rFonts w:ascii="Times New Roman" w:hAnsi="Times New Roman" w:cs="Times New Roman"/>
            </w:rPr>
            <w:t>E-07/002.</w:t>
          </w:r>
          <w:r w:rsidR="00665CE3">
            <w:rPr>
              <w:rFonts w:ascii="Times New Roman" w:hAnsi="Times New Roman" w:cs="Times New Roman"/>
            </w:rPr>
            <w:t>11177</w:t>
          </w:r>
          <w:r w:rsidRPr="00870873">
            <w:rPr>
              <w:rFonts w:ascii="Times New Roman" w:hAnsi="Times New Roman" w:cs="Times New Roman"/>
            </w:rPr>
            <w:t>/</w:t>
          </w:r>
          <w:r w:rsidR="00665CE3">
            <w:rPr>
              <w:rFonts w:ascii="Times New Roman" w:hAnsi="Times New Roman" w:cs="Times New Roman"/>
            </w:rPr>
            <w:t>2</w:t>
          </w:r>
          <w:r w:rsidRPr="00870873">
            <w:rPr>
              <w:rFonts w:ascii="Times New Roman" w:hAnsi="Times New Roman" w:cs="Times New Roman"/>
            </w:rPr>
            <w:t>017</w:t>
          </w:r>
        </w:p>
      </w:tc>
    </w:tr>
    <w:tr w:rsidR="00B469FC" w:rsidRPr="00870873" w:rsidTr="00FF6C16">
      <w:trPr>
        <w:jc w:val="center"/>
      </w:trPr>
      <w:tc>
        <w:tcPr>
          <w:tcW w:w="5157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B469FC" w:rsidRPr="00870873" w:rsidRDefault="00B469FC" w:rsidP="00FF6C16">
          <w:pPr>
            <w:spacing w:after="0" w:line="240" w:lineRule="auto"/>
            <w:rPr>
              <w:rFonts w:ascii="Times New Roman" w:hAnsi="Times New Roman" w:cs="Times New Roman"/>
              <w:b/>
              <w:sz w:val="24"/>
            </w:rPr>
          </w:pP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469FC" w:rsidRPr="00870873" w:rsidRDefault="00B469FC" w:rsidP="00665CE3">
          <w:pPr>
            <w:spacing w:after="0"/>
            <w:rPr>
              <w:rFonts w:ascii="Times New Roman" w:hAnsi="Times New Roman" w:cs="Times New Roman"/>
            </w:rPr>
          </w:pPr>
          <w:r w:rsidRPr="00870873">
            <w:rPr>
              <w:rFonts w:ascii="Times New Roman" w:hAnsi="Times New Roman" w:cs="Times New Roman"/>
            </w:rPr>
            <w:t xml:space="preserve">Data: </w:t>
          </w:r>
          <w:r w:rsidR="00665CE3">
            <w:rPr>
              <w:rFonts w:ascii="Times New Roman" w:hAnsi="Times New Roman" w:cs="Times New Roman"/>
            </w:rPr>
            <w:t>21</w:t>
          </w:r>
          <w:r w:rsidRPr="00870873">
            <w:rPr>
              <w:rFonts w:ascii="Times New Roman" w:hAnsi="Times New Roman" w:cs="Times New Roman"/>
            </w:rPr>
            <w:t>/0</w:t>
          </w:r>
          <w:r w:rsidR="00665CE3">
            <w:rPr>
              <w:rFonts w:ascii="Times New Roman" w:hAnsi="Times New Roman" w:cs="Times New Roman"/>
            </w:rPr>
            <w:t>9</w:t>
          </w:r>
          <w:r w:rsidRPr="00870873">
            <w:rPr>
              <w:rFonts w:ascii="Times New Roman" w:hAnsi="Times New Roman" w:cs="Times New Roman"/>
            </w:rPr>
            <w:t>/2017</w:t>
          </w:r>
        </w:p>
      </w:tc>
      <w:tc>
        <w:tcPr>
          <w:tcW w:w="104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B469FC" w:rsidRPr="00870873" w:rsidRDefault="00B469FC" w:rsidP="00FF6C16">
          <w:pPr>
            <w:spacing w:after="0"/>
            <w:jc w:val="center"/>
            <w:rPr>
              <w:rFonts w:ascii="Times New Roman" w:hAnsi="Times New Roman" w:cs="Times New Roman"/>
              <w:b/>
            </w:rPr>
          </w:pPr>
        </w:p>
        <w:p w:rsidR="00B469FC" w:rsidRPr="00870873" w:rsidRDefault="00B469FC" w:rsidP="00FF6C16">
          <w:pPr>
            <w:spacing w:after="0"/>
            <w:jc w:val="center"/>
            <w:rPr>
              <w:rFonts w:ascii="Times New Roman" w:hAnsi="Times New Roman" w:cs="Times New Roman"/>
            </w:rPr>
          </w:pPr>
          <w:r w:rsidRPr="00870873">
            <w:rPr>
              <w:rFonts w:ascii="Times New Roman" w:hAnsi="Times New Roman" w:cs="Times New Roman"/>
              <w:b/>
            </w:rPr>
            <w:t>Fls.</w:t>
          </w:r>
        </w:p>
      </w:tc>
    </w:tr>
    <w:tr w:rsidR="00B469FC" w:rsidRPr="00870873" w:rsidTr="00FF6C16">
      <w:trPr>
        <w:jc w:val="center"/>
      </w:trPr>
      <w:tc>
        <w:tcPr>
          <w:tcW w:w="5157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B469FC" w:rsidRPr="00870873" w:rsidRDefault="00B469FC" w:rsidP="00FF6C16">
          <w:pPr>
            <w:spacing w:after="0" w:line="240" w:lineRule="auto"/>
            <w:rPr>
              <w:rFonts w:ascii="Times New Roman" w:hAnsi="Times New Roman" w:cs="Times New Roman"/>
              <w:b/>
              <w:sz w:val="24"/>
            </w:rPr>
          </w:pP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469FC" w:rsidRPr="00870873" w:rsidRDefault="00B469FC" w:rsidP="00FF6C16">
          <w:pPr>
            <w:spacing w:after="0"/>
            <w:rPr>
              <w:rFonts w:ascii="Times New Roman" w:hAnsi="Times New Roman" w:cs="Times New Roman"/>
            </w:rPr>
          </w:pPr>
          <w:r w:rsidRPr="00870873">
            <w:rPr>
              <w:rFonts w:ascii="Times New Roman" w:hAnsi="Times New Roman" w:cs="Times New Roman"/>
              <w:sz w:val="24"/>
            </w:rPr>
            <w:t>Rubrica</w:t>
          </w:r>
          <w:r w:rsidRPr="00870873">
            <w:rPr>
              <w:rFonts w:ascii="Times New Roman" w:hAnsi="Times New Roman" w:cs="Times New Roman"/>
            </w:rPr>
            <w:t>:</w:t>
          </w:r>
        </w:p>
        <w:p w:rsidR="00B469FC" w:rsidRPr="00870873" w:rsidRDefault="00B469FC" w:rsidP="00FF6C16">
          <w:pPr>
            <w:spacing w:after="0"/>
            <w:rPr>
              <w:rFonts w:ascii="Times New Roman" w:hAnsi="Times New Roman" w:cs="Times New Roman"/>
              <w:sz w:val="16"/>
            </w:rPr>
          </w:pPr>
          <w:r w:rsidRPr="00870873">
            <w:rPr>
              <w:rFonts w:ascii="Times New Roman" w:hAnsi="Times New Roman" w:cs="Times New Roman"/>
              <w:sz w:val="16"/>
            </w:rPr>
            <w:t>DIRAM/ASJUD</w:t>
          </w:r>
        </w:p>
        <w:p w:rsidR="00B469FC" w:rsidRPr="00870873" w:rsidRDefault="00B469FC" w:rsidP="00FF6C16">
          <w:pPr>
            <w:spacing w:after="0"/>
            <w:rPr>
              <w:rFonts w:ascii="Times New Roman" w:hAnsi="Times New Roman" w:cs="Times New Roman"/>
            </w:rPr>
          </w:pPr>
          <w:r w:rsidRPr="00870873">
            <w:rPr>
              <w:rFonts w:ascii="Times New Roman" w:hAnsi="Times New Roman" w:cs="Times New Roman"/>
              <w:sz w:val="16"/>
            </w:rPr>
            <w:t>ID: 443156-3</w:t>
          </w:r>
        </w:p>
      </w:tc>
      <w:tc>
        <w:tcPr>
          <w:tcW w:w="104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469FC" w:rsidRPr="00870873" w:rsidRDefault="00B469FC" w:rsidP="00FF6C16">
          <w:pPr>
            <w:spacing w:after="0" w:line="240" w:lineRule="auto"/>
            <w:rPr>
              <w:rFonts w:ascii="Times New Roman" w:hAnsi="Times New Roman" w:cs="Times New Roman"/>
            </w:rPr>
          </w:pPr>
        </w:p>
      </w:tc>
    </w:tr>
  </w:tbl>
  <w:p w:rsidR="00B32806" w:rsidRPr="00B469FC" w:rsidRDefault="00665CE3" w:rsidP="00B469F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C13"/>
    <w:rsid w:val="002C5517"/>
    <w:rsid w:val="00582830"/>
    <w:rsid w:val="00665CE3"/>
    <w:rsid w:val="00B469FC"/>
    <w:rsid w:val="00DA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A5C1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semiHidden/>
    <w:rsid w:val="00DA5C1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fase">
    <w:name w:val="Emphasis"/>
    <w:uiPriority w:val="20"/>
    <w:qFormat/>
    <w:rsid w:val="00DA5C13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DA5C1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A5C13"/>
  </w:style>
  <w:style w:type="paragraph" w:styleId="Rodap">
    <w:name w:val="footer"/>
    <w:basedOn w:val="Normal"/>
    <w:link w:val="RodapChar"/>
    <w:uiPriority w:val="99"/>
    <w:unhideWhenUsed/>
    <w:rsid w:val="00DA5C1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A5C13"/>
  </w:style>
  <w:style w:type="character" w:styleId="Hyperlink">
    <w:name w:val="Hyperlink"/>
    <w:basedOn w:val="Fontepargpadro"/>
    <w:uiPriority w:val="99"/>
    <w:unhideWhenUsed/>
    <w:rsid w:val="00B469FC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46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469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A5C1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semiHidden/>
    <w:rsid w:val="00DA5C1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fase">
    <w:name w:val="Emphasis"/>
    <w:uiPriority w:val="20"/>
    <w:qFormat/>
    <w:rsid w:val="00DA5C13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DA5C1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A5C13"/>
  </w:style>
  <w:style w:type="paragraph" w:styleId="Rodap">
    <w:name w:val="footer"/>
    <w:basedOn w:val="Normal"/>
    <w:link w:val="RodapChar"/>
    <w:uiPriority w:val="99"/>
    <w:unhideWhenUsed/>
    <w:rsid w:val="00DA5C1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A5C13"/>
  </w:style>
  <w:style w:type="character" w:styleId="Hyperlink">
    <w:name w:val="Hyperlink"/>
    <w:basedOn w:val="Fontepargpadro"/>
    <w:uiPriority w:val="99"/>
    <w:unhideWhenUsed/>
    <w:rsid w:val="00B469FC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46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469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linkbox(%22sim%22,%20%2222222427%22,%20%2271241|%20fiscal%22,%20%22CURSO%22);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javascript:linkbox(%22sim%22,%20%2222222427%22,%20%2271241|%20fiscal%22,%20%22CURSO%22);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javascript:linkbox(%22sim%22,%20%2222222427%22,%20%2271241|%20fiscal%22,%20%22CURSO%22);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nea.rj.gov.br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hyperlink" Target="http://www.inea.rj.gov.br" TargetMode="External"/><Relationship Id="rId4" Type="http://schemas.openxmlformats.org/officeDocument/2006/relationships/hyperlink" Target="http://www.inea.rj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980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Veloso Lins</dc:creator>
  <cp:lastModifiedBy>Daniel Oliveira Ribeiro</cp:lastModifiedBy>
  <cp:revision>2</cp:revision>
  <dcterms:created xsi:type="dcterms:W3CDTF">2017-10-17T15:31:00Z</dcterms:created>
  <dcterms:modified xsi:type="dcterms:W3CDTF">2017-10-17T15:31:00Z</dcterms:modified>
</cp:coreProperties>
</file>